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A0EA" w14:textId="77777777" w:rsidR="00D32062" w:rsidRDefault="00D32062" w:rsidP="00D32062">
      <w:pPr>
        <w:pStyle w:val="Standard"/>
        <w:snapToGrid w:val="0"/>
        <w:spacing w:line="60" w:lineRule="atLeast"/>
        <w:jc w:val="center"/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69187" wp14:editId="0769CDBA">
                <wp:simplePos x="0" y="0"/>
                <wp:positionH relativeFrom="rightMargin">
                  <wp:posOffset>13308</wp:posOffset>
                </wp:positionH>
                <wp:positionV relativeFrom="paragraph">
                  <wp:posOffset>-532737</wp:posOffset>
                </wp:positionV>
                <wp:extent cx="686435" cy="524786"/>
                <wp:effectExtent l="0" t="0" r="0" b="8890"/>
                <wp:wrapNone/>
                <wp:docPr id="3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" cy="524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21FAA84" w14:textId="1AFAB28E" w:rsidR="00D32062" w:rsidRPr="00797E61" w:rsidRDefault="00D32062" w:rsidP="00D320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69187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1.05pt;margin-top:-41.95pt;width:54.05pt;height:41.3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" filled="f" stroked="f">
                <v:textbox>
                  <w:txbxContent>
                    <w:p w14:paraId="221FAA84" w14:textId="1AFAB28E" w:rsidR="00D32062" w:rsidRPr="00797E61" w:rsidRDefault="00D32062" w:rsidP="00D3206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60F59" wp14:editId="60877457">
                <wp:simplePos x="0" y="0"/>
                <wp:positionH relativeFrom="margin">
                  <wp:posOffset>5696583</wp:posOffset>
                </wp:positionH>
                <wp:positionV relativeFrom="paragraph">
                  <wp:posOffset>-662940</wp:posOffset>
                </wp:positionV>
                <wp:extent cx="942975" cy="1038228"/>
                <wp:effectExtent l="0" t="0" r="0" b="9522"/>
                <wp:wrapNone/>
                <wp:docPr id="1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038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D058E8B" w14:textId="77777777" w:rsidR="00D32062" w:rsidRDefault="00D32062" w:rsidP="00D3206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60F59" id="文字方塊 3" o:spid="_x0000_s1027" type="#_x0000_t202" style="position:absolute;left:0;text-align:left;margin-left:448.55pt;margin-top:-52.2pt;width:74.25pt;height:81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" filled="f" stroked="f">
                <v:textbox>
                  <w:txbxContent>
                    <w:p w14:paraId="4D058E8B" w14:textId="77777777" w:rsidR="00D32062" w:rsidRDefault="00D32062" w:rsidP="00D32062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55349953"/>
      <w:r>
        <w:rPr>
          <w:rFonts w:ascii="標楷體" w:eastAsia="標楷體" w:hAnsi="標楷體"/>
          <w:b/>
          <w:color w:val="000000"/>
          <w:sz w:val="32"/>
          <w:szCs w:val="32"/>
        </w:rPr>
        <w:t>高雄市</w:t>
      </w:r>
      <w:proofErr w:type="gramStart"/>
      <w:r>
        <w:rPr>
          <w:rFonts w:ascii="標楷體" w:eastAsia="標楷體" w:hAnsi="標楷體"/>
          <w:b/>
          <w:color w:val="000000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proofErr w:type="gramEnd"/>
      <w:r>
        <w:rPr>
          <w:rFonts w:ascii="標楷體" w:eastAsia="標楷體" w:hAnsi="標楷體"/>
          <w:b/>
          <w:color w:val="000000"/>
          <w:sz w:val="32"/>
          <w:szCs w:val="32"/>
        </w:rPr>
        <w:t>年度自強童軍探索教育體驗營</w:t>
      </w:r>
      <w:bookmarkEnd w:id="0"/>
      <w:r>
        <w:rPr>
          <w:rFonts w:ascii="標楷體" w:eastAsia="標楷體" w:hAnsi="標楷體"/>
          <w:b/>
          <w:color w:val="000000"/>
          <w:sz w:val="32"/>
          <w:szCs w:val="32"/>
        </w:rPr>
        <w:t>活動實施計畫</w:t>
      </w:r>
    </w:p>
    <w:p w14:paraId="1BA0F7BE" w14:textId="77777777" w:rsidR="00D32062" w:rsidRDefault="00D32062" w:rsidP="00D32062">
      <w:pPr>
        <w:numPr>
          <w:ilvl w:val="0"/>
          <w:numId w:val="1"/>
        </w:numPr>
        <w:autoSpaceDE/>
        <w:spacing w:line="400" w:lineRule="exact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>依據：依據教育部補助辦理終身學習活動作業原則辦理。</w:t>
      </w:r>
    </w:p>
    <w:p w14:paraId="094CF97C" w14:textId="77777777" w:rsidR="00D32062" w:rsidRDefault="00D32062" w:rsidP="00D32062">
      <w:pPr>
        <w:numPr>
          <w:ilvl w:val="0"/>
          <w:numId w:val="1"/>
        </w:numPr>
        <w:autoSpaceDE/>
        <w:spacing w:line="400" w:lineRule="exact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>目的：</w:t>
      </w:r>
    </w:p>
    <w:p w14:paraId="690BCC22" w14:textId="77777777" w:rsidR="00D32062" w:rsidRDefault="00D32062" w:rsidP="00D32062">
      <w:pPr>
        <w:numPr>
          <w:ilvl w:val="0"/>
          <w:numId w:val="2"/>
        </w:numPr>
        <w:tabs>
          <w:tab w:val="left" w:pos="709"/>
          <w:tab w:val="left" w:pos="1560"/>
        </w:tabs>
        <w:autoSpaceDE/>
        <w:spacing w:line="400" w:lineRule="exact"/>
        <w:ind w:left="1134" w:hanging="850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>培養身心障礙學生運用童軍活動發展自我潛能、開發創意、建構自立自強之人生觀，並鼓勵國內弱勢青少年學生參與童軍之行列。</w:t>
      </w:r>
    </w:p>
    <w:p w14:paraId="04A31623" w14:textId="77777777" w:rsidR="00D32062" w:rsidRDefault="00D32062" w:rsidP="00D32062">
      <w:pPr>
        <w:numPr>
          <w:ilvl w:val="0"/>
          <w:numId w:val="2"/>
        </w:numPr>
        <w:tabs>
          <w:tab w:val="left" w:pos="709"/>
          <w:tab w:val="left" w:pos="1560"/>
        </w:tabs>
        <w:autoSpaceDE/>
        <w:spacing w:line="400" w:lineRule="exact"/>
        <w:ind w:left="1134" w:hanging="850"/>
        <w:rPr>
          <w:rFonts w:cs="Times New Roman"/>
          <w:color w:val="000000"/>
          <w:lang w:bidi="ar-SA"/>
        </w:rPr>
      </w:pPr>
      <w:r w:rsidRPr="00C402C2">
        <w:rPr>
          <w:rFonts w:cs="Times New Roman"/>
          <w:color w:val="000000"/>
          <w:lang w:bidi="ar-SA"/>
        </w:rPr>
        <w:t xml:space="preserve">輔導身心障礙學生以生態自然環境做為學習場所，落實生活教育及品德教育，養成學生快樂開朗的性格，積極學習、肯定自我。 </w:t>
      </w:r>
    </w:p>
    <w:p w14:paraId="7F94F1C3" w14:textId="77777777" w:rsidR="00D32062" w:rsidRPr="00C402C2" w:rsidRDefault="00D32062" w:rsidP="00D32062">
      <w:pPr>
        <w:numPr>
          <w:ilvl w:val="0"/>
          <w:numId w:val="2"/>
        </w:numPr>
        <w:tabs>
          <w:tab w:val="left" w:pos="709"/>
          <w:tab w:val="left" w:pos="1560"/>
        </w:tabs>
        <w:autoSpaceDE/>
        <w:spacing w:line="400" w:lineRule="exact"/>
        <w:ind w:left="1134" w:hanging="850"/>
        <w:rPr>
          <w:rFonts w:cs="Times New Roman"/>
          <w:color w:val="000000"/>
          <w:lang w:bidi="ar-SA"/>
        </w:rPr>
      </w:pPr>
      <w:r w:rsidRPr="00C402C2">
        <w:rPr>
          <w:rFonts w:cs="Times New Roman"/>
          <w:color w:val="000000"/>
          <w:lang w:bidi="ar-SA"/>
        </w:rPr>
        <w:t>發揚童軍教育精神，從做中學得全人教育精神，培養智仁勇兼備之國民，克服本身之障礙，獨立自主，進而能日行</w:t>
      </w:r>
      <w:proofErr w:type="gramStart"/>
      <w:r w:rsidRPr="00C402C2">
        <w:rPr>
          <w:rFonts w:cs="Times New Roman"/>
          <w:color w:val="000000"/>
          <w:lang w:bidi="ar-SA"/>
        </w:rPr>
        <w:t>一</w:t>
      </w:r>
      <w:proofErr w:type="gramEnd"/>
      <w:r w:rsidRPr="00C402C2">
        <w:rPr>
          <w:rFonts w:cs="Times New Roman"/>
          <w:color w:val="000000"/>
          <w:lang w:bidi="ar-SA"/>
        </w:rPr>
        <w:t>善、服務他人、服務社會，成為智仁勇兼備的好國民。</w:t>
      </w:r>
    </w:p>
    <w:p w14:paraId="100BB6C3" w14:textId="77777777" w:rsidR="00D32062" w:rsidRDefault="00D32062" w:rsidP="00D32062">
      <w:pPr>
        <w:numPr>
          <w:ilvl w:val="0"/>
          <w:numId w:val="1"/>
        </w:numPr>
        <w:tabs>
          <w:tab w:val="left" w:pos="-11520"/>
          <w:tab w:val="left" w:pos="-10724"/>
          <w:tab w:val="left" w:pos="-10440"/>
        </w:tabs>
        <w:autoSpaceDE/>
        <w:spacing w:line="400" w:lineRule="exact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>指導單位：教育部</w:t>
      </w:r>
    </w:p>
    <w:p w14:paraId="2C6F0020" w14:textId="77777777" w:rsidR="00D32062" w:rsidRDefault="00D32062" w:rsidP="00D32062">
      <w:pPr>
        <w:numPr>
          <w:ilvl w:val="0"/>
          <w:numId w:val="1"/>
        </w:numPr>
        <w:autoSpaceDE/>
        <w:spacing w:line="400" w:lineRule="exact"/>
        <w:rPr>
          <w:rFonts w:cs="Times New Roman"/>
          <w:color w:val="000000"/>
          <w:lang w:bidi="ar-SA"/>
        </w:rPr>
      </w:pPr>
      <w:bookmarkStart w:id="1" w:name="_Hlk155349991"/>
      <w:bookmarkStart w:id="2" w:name="_Hlk155349999"/>
      <w:r>
        <w:rPr>
          <w:rFonts w:cs="Times New Roman"/>
          <w:color w:val="000000"/>
          <w:lang w:bidi="ar-SA"/>
        </w:rPr>
        <w:t>主辦單位：高雄市政府教育局</w:t>
      </w:r>
    </w:p>
    <w:p w14:paraId="3964A8B0" w14:textId="77777777" w:rsidR="00D32062" w:rsidRDefault="00D32062" w:rsidP="00D32062">
      <w:pPr>
        <w:numPr>
          <w:ilvl w:val="0"/>
          <w:numId w:val="1"/>
        </w:numPr>
        <w:autoSpaceDE/>
        <w:spacing w:line="400" w:lineRule="exact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>承辦單位：</w:t>
      </w:r>
      <w:bookmarkStart w:id="3" w:name="_Hlk155348262"/>
      <w:r>
        <w:rPr>
          <w:rFonts w:cs="Times New Roman"/>
          <w:color w:val="000000"/>
          <w:lang w:bidi="ar-SA"/>
        </w:rPr>
        <w:t>高雄市立</w:t>
      </w:r>
      <w:bookmarkEnd w:id="3"/>
      <w:r>
        <w:rPr>
          <w:rFonts w:cs="Times New Roman" w:hint="eastAsia"/>
          <w:color w:val="000000"/>
          <w:lang w:bidi="ar-SA"/>
        </w:rPr>
        <w:t>高雄特殊教育學校</w:t>
      </w:r>
    </w:p>
    <w:p w14:paraId="65A83257" w14:textId="77777777" w:rsidR="00D32062" w:rsidRPr="00C402C2" w:rsidRDefault="00D32062" w:rsidP="00D32062">
      <w:pPr>
        <w:numPr>
          <w:ilvl w:val="0"/>
          <w:numId w:val="1"/>
        </w:numPr>
        <w:autoSpaceDE/>
        <w:spacing w:line="400" w:lineRule="exact"/>
      </w:pPr>
      <w:r w:rsidRPr="00C402C2">
        <w:rPr>
          <w:rFonts w:cs="Times New Roman"/>
          <w:color w:val="000000"/>
          <w:lang w:bidi="ar-SA"/>
        </w:rPr>
        <w:t>協辦單位：主辦單位為使活動順利進</w:t>
      </w:r>
      <w:bookmarkEnd w:id="1"/>
      <w:r w:rsidRPr="00C402C2">
        <w:rPr>
          <w:rFonts w:cs="Times New Roman"/>
          <w:color w:val="000000"/>
          <w:lang w:bidi="ar-SA"/>
        </w:rPr>
        <w:t>行，基於人力、財力、場所等考量，邀集相關單位</w:t>
      </w:r>
      <w:r w:rsidRPr="00C402C2">
        <w:rPr>
          <w:rFonts w:cs="Times New Roman"/>
          <w:lang w:bidi="ar-SA"/>
        </w:rPr>
        <w:t>團體(</w:t>
      </w:r>
      <w:r w:rsidRPr="00C402C2">
        <w:t>例如：高雄市女童軍會、高雄師範大學</w:t>
      </w:r>
      <w:r w:rsidRPr="00C402C2">
        <w:rPr>
          <w:rFonts w:hint="eastAsia"/>
        </w:rPr>
        <w:t>特殊教育學</w:t>
      </w:r>
      <w:r>
        <w:rPr>
          <w:rFonts w:hint="eastAsia"/>
        </w:rPr>
        <w:t>系</w:t>
      </w:r>
      <w:r w:rsidRPr="00C402C2">
        <w:t>或屏東大學</w:t>
      </w:r>
      <w:r w:rsidRPr="00C402C2">
        <w:rPr>
          <w:rFonts w:hint="eastAsia"/>
        </w:rPr>
        <w:t>體育學系</w:t>
      </w:r>
      <w:r w:rsidRPr="00C402C2">
        <w:t>等</w:t>
      </w:r>
      <w:r w:rsidRPr="00C402C2">
        <w:rPr>
          <w:rFonts w:cs="Times New Roman"/>
          <w:lang w:bidi="ar-SA"/>
        </w:rPr>
        <w:t>)協辦。</w:t>
      </w:r>
    </w:p>
    <w:bookmarkEnd w:id="2"/>
    <w:p w14:paraId="00A01B9C" w14:textId="77777777" w:rsidR="00D32062" w:rsidRDefault="00D32062" w:rsidP="00D32062">
      <w:pPr>
        <w:numPr>
          <w:ilvl w:val="0"/>
          <w:numId w:val="1"/>
        </w:numPr>
        <w:autoSpaceDE/>
        <w:spacing w:line="400" w:lineRule="exact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>參加對象：</w:t>
      </w:r>
    </w:p>
    <w:p w14:paraId="194FE7A5" w14:textId="77777777" w:rsidR="00D32062" w:rsidRDefault="00D32062" w:rsidP="00D32062">
      <w:pPr>
        <w:numPr>
          <w:ilvl w:val="0"/>
          <w:numId w:val="8"/>
        </w:numPr>
        <w:tabs>
          <w:tab w:val="left" w:pos="709"/>
          <w:tab w:val="left" w:pos="1560"/>
        </w:tabs>
        <w:autoSpaceDE/>
        <w:spacing w:line="400" w:lineRule="exact"/>
        <w:ind w:left="1134" w:hanging="850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>本市特殊教育學校1~2隊、高職學校設有特教班及國中設有特教班(不含資源班)之學校，每校1隊，每隊4位學生(男女均可)，每隊帶隊老師1人，參加學生預計120人，一般民眾預計80人，人數共計200人。</w:t>
      </w:r>
    </w:p>
    <w:p w14:paraId="297672B8" w14:textId="77777777" w:rsidR="00D32062" w:rsidRDefault="00D32062" w:rsidP="00D32062">
      <w:pPr>
        <w:numPr>
          <w:ilvl w:val="0"/>
          <w:numId w:val="8"/>
        </w:numPr>
        <w:tabs>
          <w:tab w:val="left" w:pos="709"/>
          <w:tab w:val="left" w:pos="1560"/>
        </w:tabs>
        <w:autoSpaceDE/>
        <w:spacing w:line="400" w:lineRule="exact"/>
        <w:ind w:left="1134" w:hanging="850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>本活動之工作人員由承辦學校及童軍志工擔任。</w:t>
      </w:r>
    </w:p>
    <w:p w14:paraId="401BD0A7" w14:textId="77777777" w:rsidR="00D32062" w:rsidRDefault="00D32062" w:rsidP="00D32062">
      <w:pPr>
        <w:numPr>
          <w:ilvl w:val="0"/>
          <w:numId w:val="1"/>
        </w:numPr>
        <w:autoSpaceDE/>
        <w:spacing w:line="400" w:lineRule="exact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>活動日期：</w:t>
      </w:r>
      <w:bookmarkStart w:id="4" w:name="_Hlk155350038"/>
      <w:r>
        <w:rPr>
          <w:rFonts w:cs="Times New Roman"/>
          <w:color w:val="000000"/>
          <w:lang w:bidi="ar-SA"/>
        </w:rPr>
        <w:t>11</w:t>
      </w:r>
      <w:r>
        <w:rPr>
          <w:rFonts w:cs="Times New Roman" w:hint="eastAsia"/>
          <w:color w:val="000000"/>
          <w:lang w:bidi="ar-SA"/>
        </w:rPr>
        <w:t>4</w:t>
      </w:r>
      <w:r>
        <w:rPr>
          <w:rFonts w:cs="Times New Roman"/>
          <w:color w:val="000000"/>
          <w:lang w:bidi="ar-SA"/>
        </w:rPr>
        <w:t>年11月</w:t>
      </w:r>
      <w:r>
        <w:rPr>
          <w:rFonts w:cs="Times New Roman" w:hint="eastAsia"/>
          <w:color w:val="000000"/>
          <w:lang w:bidi="ar-SA"/>
        </w:rPr>
        <w:t>8</w:t>
      </w:r>
      <w:r>
        <w:rPr>
          <w:rFonts w:cs="Times New Roman"/>
          <w:color w:val="000000"/>
          <w:lang w:bidi="ar-SA"/>
        </w:rPr>
        <w:t>日（星期六）。</w:t>
      </w:r>
      <w:bookmarkEnd w:id="4"/>
    </w:p>
    <w:p w14:paraId="062063A9" w14:textId="77777777" w:rsidR="00D32062" w:rsidRDefault="00D32062" w:rsidP="00D32062">
      <w:pPr>
        <w:numPr>
          <w:ilvl w:val="0"/>
          <w:numId w:val="1"/>
        </w:numPr>
        <w:autoSpaceDE/>
        <w:spacing w:line="400" w:lineRule="exact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>活動地點：</w:t>
      </w:r>
      <w:bookmarkStart w:id="5" w:name="_Hlk155350043"/>
      <w:r>
        <w:rPr>
          <w:rFonts w:cs="Times New Roman"/>
          <w:color w:val="000000"/>
          <w:lang w:bidi="ar-SA"/>
        </w:rPr>
        <w:t>高雄市立</w:t>
      </w:r>
      <w:r>
        <w:rPr>
          <w:rFonts w:cs="Times New Roman" w:hint="eastAsia"/>
          <w:color w:val="000000"/>
          <w:lang w:bidi="ar-SA"/>
        </w:rPr>
        <w:t>高雄特殊教育學校</w:t>
      </w:r>
      <w:bookmarkEnd w:id="5"/>
      <w:r>
        <w:rPr>
          <w:rFonts w:cs="Times New Roman"/>
          <w:color w:val="000000"/>
          <w:lang w:bidi="ar-SA"/>
        </w:rPr>
        <w:t>。</w:t>
      </w:r>
    </w:p>
    <w:p w14:paraId="239C030B" w14:textId="77777777" w:rsidR="00D32062" w:rsidRDefault="00D32062" w:rsidP="00D32062">
      <w:pPr>
        <w:numPr>
          <w:ilvl w:val="0"/>
          <w:numId w:val="1"/>
        </w:numPr>
        <w:autoSpaceDE/>
        <w:spacing w:line="400" w:lineRule="exact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>活動方式：</w:t>
      </w:r>
    </w:p>
    <w:p w14:paraId="332D7CC3" w14:textId="77777777" w:rsidR="00D32062" w:rsidRDefault="00D32062" w:rsidP="00D32062">
      <w:pPr>
        <w:numPr>
          <w:ilvl w:val="0"/>
          <w:numId w:val="7"/>
        </w:numPr>
        <w:tabs>
          <w:tab w:val="left" w:pos="1276"/>
        </w:tabs>
        <w:autoSpaceDE/>
        <w:spacing w:line="400" w:lineRule="exact"/>
        <w:ind w:left="1134" w:hanging="850"/>
        <w:rPr>
          <w:rFonts w:cs="Times New Roman"/>
          <w:color w:val="000000"/>
          <w:lang w:bidi="ar-SA"/>
        </w:rPr>
      </w:pPr>
      <w:bookmarkStart w:id="6" w:name="_Hlk155350054"/>
      <w:r>
        <w:rPr>
          <w:rFonts w:cs="Times New Roman"/>
          <w:color w:val="000000"/>
          <w:lang w:bidi="ar-SA"/>
        </w:rPr>
        <w:t>以</w:t>
      </w:r>
      <w:r w:rsidRPr="00C402C2">
        <w:rPr>
          <w:rFonts w:cs="Times New Roman"/>
          <w:color w:val="000000"/>
          <w:lang w:bidi="ar-SA"/>
        </w:rPr>
        <w:t>小隊為單位</w:t>
      </w:r>
      <w:r w:rsidRPr="00C402C2">
        <w:rPr>
          <w:rFonts w:cs="Times New Roman" w:hint="eastAsia"/>
          <w:color w:val="000000"/>
          <w:lang w:bidi="ar-SA"/>
        </w:rPr>
        <w:t>參與當日全程活動</w:t>
      </w:r>
      <w:r>
        <w:rPr>
          <w:rFonts w:cs="Times New Roman"/>
          <w:color w:val="000000"/>
          <w:lang w:bidi="ar-SA"/>
        </w:rPr>
        <w:t>，培養參加</w:t>
      </w:r>
      <w:r>
        <w:rPr>
          <w:rFonts w:cs="Times New Roman" w:hint="eastAsia"/>
          <w:color w:val="000000"/>
          <w:lang w:bidi="ar-SA"/>
        </w:rPr>
        <w:t>學員</w:t>
      </w:r>
      <w:r>
        <w:rPr>
          <w:rFonts w:cs="Times New Roman"/>
          <w:color w:val="000000"/>
          <w:lang w:bidi="ar-SA"/>
        </w:rPr>
        <w:t>學習相互關懷與合作無間的團隊精神。</w:t>
      </w:r>
    </w:p>
    <w:p w14:paraId="73180E6B" w14:textId="77777777" w:rsidR="00D32062" w:rsidRDefault="00D32062" w:rsidP="00D32062">
      <w:pPr>
        <w:numPr>
          <w:ilvl w:val="0"/>
          <w:numId w:val="7"/>
        </w:numPr>
        <w:tabs>
          <w:tab w:val="left" w:pos="1276"/>
        </w:tabs>
        <w:autoSpaceDE/>
        <w:spacing w:line="400" w:lineRule="exact"/>
        <w:ind w:left="1134" w:hanging="850"/>
        <w:rPr>
          <w:rFonts w:cs="Times New Roman"/>
          <w:color w:val="000000"/>
          <w:lang w:bidi="ar-SA"/>
        </w:rPr>
      </w:pPr>
      <w:r w:rsidRPr="00C402C2">
        <w:rPr>
          <w:rFonts w:cs="Times New Roman"/>
          <w:color w:val="000000"/>
          <w:lang w:bidi="ar-SA"/>
        </w:rPr>
        <w:t>各項活動以榮譽制度方式進行，讓參加學</w:t>
      </w:r>
      <w:r>
        <w:rPr>
          <w:rFonts w:cs="Times New Roman" w:hint="eastAsia"/>
          <w:color w:val="000000"/>
          <w:lang w:bidi="ar-SA"/>
        </w:rPr>
        <w:t>員</w:t>
      </w:r>
      <w:r w:rsidRPr="00C402C2">
        <w:rPr>
          <w:rFonts w:cs="Times New Roman"/>
          <w:color w:val="000000"/>
          <w:lang w:bidi="ar-SA"/>
        </w:rPr>
        <w:t>學習努力以赴，積極爭取榮譽。</w:t>
      </w:r>
    </w:p>
    <w:p w14:paraId="7CEE06F1" w14:textId="77777777" w:rsidR="00D32062" w:rsidRDefault="00D32062" w:rsidP="00D32062">
      <w:pPr>
        <w:numPr>
          <w:ilvl w:val="0"/>
          <w:numId w:val="7"/>
        </w:numPr>
        <w:tabs>
          <w:tab w:val="left" w:pos="1276"/>
        </w:tabs>
        <w:autoSpaceDE/>
        <w:spacing w:line="400" w:lineRule="exact"/>
        <w:ind w:left="1134" w:hanging="850"/>
        <w:rPr>
          <w:rFonts w:cs="Times New Roman"/>
          <w:color w:val="000000"/>
          <w:lang w:bidi="ar-SA"/>
        </w:rPr>
      </w:pPr>
      <w:r w:rsidRPr="00C402C2">
        <w:rPr>
          <w:rFonts w:cs="Times New Roman"/>
          <w:color w:val="000000"/>
          <w:lang w:bidi="ar-SA"/>
        </w:rPr>
        <w:t>從做中學，學中做，藉由各項技能訓練的觀摩及實做，激發潛能，接受挑戰。</w:t>
      </w:r>
    </w:p>
    <w:p w14:paraId="528D574B" w14:textId="77777777" w:rsidR="00D32062" w:rsidRDefault="00D32062" w:rsidP="00D32062">
      <w:pPr>
        <w:numPr>
          <w:ilvl w:val="0"/>
          <w:numId w:val="7"/>
        </w:numPr>
        <w:tabs>
          <w:tab w:val="left" w:pos="1276"/>
        </w:tabs>
        <w:autoSpaceDE/>
        <w:spacing w:line="400" w:lineRule="exact"/>
        <w:ind w:left="1134" w:hanging="850"/>
        <w:rPr>
          <w:rFonts w:cs="Times New Roman"/>
          <w:color w:val="000000"/>
          <w:lang w:bidi="ar-SA"/>
        </w:rPr>
      </w:pPr>
      <w:r w:rsidRPr="00C402C2">
        <w:rPr>
          <w:rFonts w:cs="Times New Roman"/>
          <w:color w:val="000000"/>
          <w:lang w:bidi="ar-SA"/>
        </w:rPr>
        <w:t>活動內容包括：童軍技能、團隊合作、體能活動、團康活動等。</w:t>
      </w:r>
    </w:p>
    <w:p w14:paraId="135AA8F2" w14:textId="77777777" w:rsidR="00D32062" w:rsidRPr="00C402C2" w:rsidRDefault="00D32062" w:rsidP="00D32062">
      <w:pPr>
        <w:numPr>
          <w:ilvl w:val="0"/>
          <w:numId w:val="7"/>
        </w:numPr>
        <w:tabs>
          <w:tab w:val="left" w:pos="1276"/>
        </w:tabs>
        <w:autoSpaceDE/>
        <w:spacing w:line="400" w:lineRule="exact"/>
        <w:ind w:left="1134" w:hanging="850"/>
        <w:rPr>
          <w:rFonts w:cs="Times New Roman"/>
          <w:color w:val="000000"/>
          <w:lang w:bidi="ar-SA"/>
        </w:rPr>
      </w:pPr>
      <w:r w:rsidRPr="00C402C2">
        <w:rPr>
          <w:rFonts w:cs="Times New Roman"/>
          <w:color w:val="000000"/>
          <w:lang w:bidi="ar-SA"/>
        </w:rPr>
        <w:t>活動設計上針對</w:t>
      </w:r>
      <w:r>
        <w:rPr>
          <w:rFonts w:cs="Times New Roman" w:hint="eastAsia"/>
          <w:color w:val="000000"/>
          <w:lang w:bidi="ar-SA"/>
        </w:rPr>
        <w:t>特</w:t>
      </w:r>
      <w:proofErr w:type="gramStart"/>
      <w:r>
        <w:rPr>
          <w:rFonts w:cs="Times New Roman" w:hint="eastAsia"/>
          <w:color w:val="000000"/>
          <w:lang w:bidi="ar-SA"/>
        </w:rPr>
        <w:t>教生</w:t>
      </w:r>
      <w:r w:rsidRPr="00C402C2">
        <w:rPr>
          <w:rFonts w:cs="Times New Roman"/>
          <w:color w:val="000000"/>
          <w:lang w:bidi="ar-SA"/>
        </w:rPr>
        <w:t>適</w:t>
      </w:r>
      <w:proofErr w:type="gramEnd"/>
      <w:r w:rsidRPr="00C402C2">
        <w:rPr>
          <w:rFonts w:cs="Times New Roman"/>
          <w:color w:val="000000"/>
          <w:lang w:bidi="ar-SA"/>
        </w:rPr>
        <w:t>性規劃，以全體參與、實質平等及創造成功經驗為原則。</w:t>
      </w:r>
    </w:p>
    <w:bookmarkEnd w:id="6"/>
    <w:p w14:paraId="18101772" w14:textId="77777777" w:rsidR="00D32062" w:rsidRDefault="00D32062" w:rsidP="00D32062">
      <w:pPr>
        <w:numPr>
          <w:ilvl w:val="0"/>
          <w:numId w:val="1"/>
        </w:numPr>
        <w:tabs>
          <w:tab w:val="left" w:pos="-11520"/>
          <w:tab w:val="left" w:pos="-11149"/>
        </w:tabs>
        <w:autoSpaceDE/>
        <w:spacing w:line="400" w:lineRule="exact"/>
        <w:ind w:left="851" w:hanging="851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lastRenderedPageBreak/>
        <w:t>經費：</w:t>
      </w:r>
    </w:p>
    <w:p w14:paraId="3C60277D" w14:textId="77777777" w:rsidR="00D32062" w:rsidRDefault="00D32062" w:rsidP="00D32062">
      <w:pPr>
        <w:numPr>
          <w:ilvl w:val="0"/>
          <w:numId w:val="3"/>
        </w:numPr>
        <w:autoSpaceDE/>
        <w:spacing w:line="400" w:lineRule="exact"/>
        <w:ind w:left="1134" w:hanging="850"/>
      </w:pPr>
      <w:r>
        <w:rPr>
          <w:rFonts w:cs="Times New Roman"/>
          <w:color w:val="000000"/>
          <w:lang w:bidi="ar-SA"/>
        </w:rPr>
        <w:t>學員無需繳費，學員報到以及離營之</w:t>
      </w:r>
      <w:r w:rsidRPr="00C402C2">
        <w:rPr>
          <w:rFonts w:cs="Times New Roman"/>
          <w:color w:val="000000"/>
          <w:lang w:bidi="ar-SA"/>
        </w:rPr>
        <w:t>交通由各參加學校單位自行處理</w:t>
      </w:r>
      <w:r>
        <w:rPr>
          <w:rFonts w:cs="Times New Roman"/>
          <w:color w:val="000000"/>
          <w:lang w:bidi="ar-SA"/>
        </w:rPr>
        <w:t>。</w:t>
      </w:r>
    </w:p>
    <w:p w14:paraId="4FD7AD4B" w14:textId="77777777" w:rsidR="00D32062" w:rsidRPr="00C402C2" w:rsidRDefault="00D32062" w:rsidP="00D32062">
      <w:pPr>
        <w:numPr>
          <w:ilvl w:val="0"/>
          <w:numId w:val="3"/>
        </w:numPr>
        <w:autoSpaceDE/>
        <w:spacing w:line="400" w:lineRule="exact"/>
        <w:ind w:left="1134" w:hanging="850"/>
      </w:pPr>
      <w:r w:rsidRPr="00C402C2">
        <w:rPr>
          <w:rFonts w:cs="Times New Roman"/>
          <w:color w:val="000000"/>
          <w:lang w:bidi="ar-SA"/>
        </w:rPr>
        <w:t>活動經費由教育部及高雄市政府教育局專款補助。</w:t>
      </w:r>
    </w:p>
    <w:p w14:paraId="201FE9A5" w14:textId="77777777" w:rsidR="00D32062" w:rsidRDefault="00D32062" w:rsidP="00D32062">
      <w:pPr>
        <w:numPr>
          <w:ilvl w:val="0"/>
          <w:numId w:val="1"/>
        </w:numPr>
        <w:tabs>
          <w:tab w:val="left" w:pos="-11520"/>
          <w:tab w:val="left" w:pos="-11149"/>
        </w:tabs>
        <w:autoSpaceDE/>
        <w:spacing w:line="400" w:lineRule="exact"/>
        <w:ind w:left="851" w:hanging="851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>報名：</w:t>
      </w:r>
    </w:p>
    <w:p w14:paraId="1220DF52" w14:textId="77777777" w:rsidR="00E51A29" w:rsidRPr="00E51A29" w:rsidRDefault="00D32062" w:rsidP="00D32062">
      <w:pPr>
        <w:numPr>
          <w:ilvl w:val="0"/>
          <w:numId w:val="4"/>
        </w:numPr>
        <w:tabs>
          <w:tab w:val="left" w:pos="240"/>
        </w:tabs>
        <w:autoSpaceDE/>
        <w:spacing w:line="400" w:lineRule="exact"/>
        <w:ind w:left="1134" w:hanging="850"/>
      </w:pPr>
      <w:r>
        <w:rPr>
          <w:rFonts w:cs="Times New Roman"/>
          <w:color w:val="000000"/>
          <w:lang w:bidi="ar-SA"/>
        </w:rPr>
        <w:t>報名方式：各校填寫報名表後，</w:t>
      </w:r>
      <w:r>
        <w:rPr>
          <w:rFonts w:cs="Times New Roman"/>
          <w:b/>
          <w:color w:val="000000"/>
          <w:u w:val="single"/>
          <w:lang w:bidi="ar-SA"/>
        </w:rPr>
        <w:t>以電子</w:t>
      </w:r>
      <w:proofErr w:type="gramStart"/>
      <w:r>
        <w:rPr>
          <w:rFonts w:cs="Times New Roman"/>
          <w:b/>
          <w:color w:val="000000"/>
          <w:u w:val="single"/>
          <w:lang w:bidi="ar-SA"/>
        </w:rPr>
        <w:t>檔</w:t>
      </w:r>
      <w:proofErr w:type="gramEnd"/>
      <w:r>
        <w:rPr>
          <w:rFonts w:cs="Times New Roman"/>
          <w:b/>
          <w:color w:val="000000"/>
          <w:u w:val="single"/>
          <w:lang w:bidi="ar-SA"/>
        </w:rPr>
        <w:t>傳送</w:t>
      </w:r>
      <w:r w:rsidRPr="00E51A29">
        <w:rPr>
          <w:rFonts w:cs="Times New Roman"/>
          <w:b/>
          <w:color w:val="000000"/>
          <w:u w:val="single"/>
          <w:lang w:bidi="ar-SA"/>
        </w:rPr>
        <w:t>同時並請</w:t>
      </w:r>
      <w:r>
        <w:rPr>
          <w:rFonts w:cs="Times New Roman"/>
          <w:b/>
          <w:color w:val="000000"/>
          <w:u w:val="single"/>
          <w:lang w:bidi="ar-SA"/>
        </w:rPr>
        <w:t>將</w:t>
      </w:r>
      <w:proofErr w:type="gramStart"/>
      <w:r>
        <w:rPr>
          <w:rFonts w:cs="Times New Roman"/>
          <w:b/>
          <w:color w:val="000000"/>
          <w:u w:val="single"/>
          <w:lang w:bidi="ar-SA"/>
        </w:rPr>
        <w:t>核章紙本</w:t>
      </w:r>
      <w:proofErr w:type="gramEnd"/>
      <w:r>
        <w:rPr>
          <w:rFonts w:cs="Times New Roman"/>
          <w:b/>
          <w:color w:val="000000"/>
          <w:u w:val="single"/>
          <w:lang w:bidi="ar-SA"/>
        </w:rPr>
        <w:t>一併以公文交換或郵寄送至高雄市立</w:t>
      </w:r>
      <w:r>
        <w:rPr>
          <w:rFonts w:cs="Times New Roman" w:hint="eastAsia"/>
          <w:b/>
          <w:color w:val="000000"/>
          <w:u w:val="single"/>
          <w:lang w:bidi="ar-SA"/>
        </w:rPr>
        <w:t>高雄特殊教育學校</w:t>
      </w:r>
      <w:r>
        <w:rPr>
          <w:rFonts w:cs="Times New Roman"/>
          <w:b/>
          <w:color w:val="000000"/>
          <w:u w:val="single"/>
          <w:lang w:bidi="ar-SA"/>
        </w:rPr>
        <w:t>學</w:t>
      </w:r>
      <w:proofErr w:type="gramStart"/>
      <w:r>
        <w:rPr>
          <w:rFonts w:cs="Times New Roman"/>
          <w:b/>
          <w:color w:val="000000"/>
          <w:u w:val="single"/>
          <w:lang w:bidi="ar-SA"/>
        </w:rPr>
        <w:t>務</w:t>
      </w:r>
      <w:proofErr w:type="gramEnd"/>
      <w:r>
        <w:rPr>
          <w:rFonts w:cs="Times New Roman"/>
          <w:b/>
          <w:color w:val="000000"/>
          <w:u w:val="single"/>
          <w:lang w:bidi="ar-SA"/>
        </w:rPr>
        <w:t>處</w:t>
      </w:r>
      <w:r w:rsidR="00E51A29">
        <w:rPr>
          <w:rFonts w:cs="Times New Roman" w:hint="eastAsia"/>
          <w:b/>
          <w:color w:val="000000"/>
          <w:u w:val="single"/>
          <w:lang w:bidi="ar-SA"/>
        </w:rPr>
        <w:t xml:space="preserve"> </w:t>
      </w:r>
      <w:r w:rsidRPr="00E51A29">
        <w:rPr>
          <w:rFonts w:cs="Times New Roman"/>
          <w:b/>
          <w:color w:val="000000"/>
          <w:u w:val="single"/>
          <w:lang w:bidi="ar-SA"/>
        </w:rPr>
        <w:t>訓育組</w:t>
      </w:r>
      <w:r w:rsidR="00E51A29" w:rsidRPr="00E51A29">
        <w:rPr>
          <w:rFonts w:cs="Times New Roman" w:hint="eastAsia"/>
          <w:b/>
          <w:color w:val="000000"/>
          <w:u w:val="single"/>
          <w:lang w:bidi="ar-SA"/>
        </w:rPr>
        <w:t xml:space="preserve"> </w:t>
      </w:r>
    </w:p>
    <w:p w14:paraId="0A19F569" w14:textId="40499F2B" w:rsidR="00E51A29" w:rsidRPr="00E51A29" w:rsidRDefault="00E51A29" w:rsidP="00E51A29">
      <w:pPr>
        <w:tabs>
          <w:tab w:val="left" w:pos="240"/>
        </w:tabs>
        <w:autoSpaceDE/>
        <w:spacing w:line="400" w:lineRule="exact"/>
        <w:ind w:left="1134"/>
      </w:pPr>
      <w:r>
        <w:rPr>
          <w:rFonts w:cs="Times New Roman" w:hint="eastAsia"/>
          <w:color w:val="000000"/>
          <w:lang w:bidi="ar-SA"/>
        </w:rPr>
        <w:t>聯絡人:張宇晴</w:t>
      </w:r>
      <w:r w:rsidR="00D32062">
        <w:rPr>
          <w:rFonts w:cs="Times New Roman"/>
          <w:color w:val="000000"/>
          <w:lang w:bidi="ar-SA"/>
        </w:rPr>
        <w:t>老師，聯絡電話：（07）</w:t>
      </w:r>
      <w:r w:rsidR="00D32062" w:rsidRPr="00F92D50">
        <w:rPr>
          <w:rFonts w:cs="Times New Roman" w:hint="eastAsia"/>
          <w:lang w:bidi="ar-SA"/>
        </w:rPr>
        <w:t>2235940</w:t>
      </w:r>
      <w:r w:rsidR="00D32062" w:rsidRPr="00F92D50">
        <w:rPr>
          <w:rFonts w:cs="Times New Roman"/>
          <w:lang w:bidi="ar-SA"/>
        </w:rPr>
        <w:t>轉</w:t>
      </w:r>
      <w:r w:rsidR="00D32062" w:rsidRPr="00F92D50">
        <w:rPr>
          <w:rFonts w:cs="Times New Roman" w:hint="eastAsia"/>
          <w:lang w:bidi="ar-SA"/>
        </w:rPr>
        <w:t>122，</w:t>
      </w:r>
    </w:p>
    <w:p w14:paraId="035318CA" w14:textId="3DDDA049" w:rsidR="00D32062" w:rsidRDefault="00E51A29" w:rsidP="00E51A29">
      <w:pPr>
        <w:tabs>
          <w:tab w:val="left" w:pos="240"/>
        </w:tabs>
        <w:autoSpaceDE/>
        <w:spacing w:line="400" w:lineRule="exact"/>
        <w:ind w:left="1134"/>
      </w:pPr>
      <w:r>
        <w:rPr>
          <w:rFonts w:cs="Times New Roman" w:hint="eastAsia"/>
          <w:lang w:bidi="ar-SA"/>
        </w:rPr>
        <w:t>聯絡</w:t>
      </w:r>
      <w:r w:rsidR="00D32062" w:rsidRPr="00F92D50">
        <w:rPr>
          <w:rFonts w:cs="Times New Roman"/>
          <w:lang w:bidi="ar-SA"/>
        </w:rPr>
        <w:t>信箱</w:t>
      </w:r>
      <w:r>
        <w:rPr>
          <w:rFonts w:cs="Times New Roman" w:hint="eastAsia"/>
          <w:lang w:bidi="ar-SA"/>
        </w:rPr>
        <w:t>:</w:t>
      </w:r>
      <w:hyperlink r:id="rId7" w:history="1">
        <w:r w:rsidRPr="00323D8E">
          <w:rPr>
            <w:rStyle w:val="a7"/>
            <w:rFonts w:cs="Times New Roman"/>
            <w:lang w:bidi="ar-SA"/>
          </w:rPr>
          <w:t>kmsmr122@mail.kmsmr.kh.edu.tw</w:t>
        </w:r>
      </w:hyperlink>
      <w:r w:rsidR="00D32062">
        <w:rPr>
          <w:rFonts w:cs="Times New Roman"/>
          <w:lang w:bidi="ar-SA"/>
        </w:rPr>
        <w:t>。</w:t>
      </w:r>
    </w:p>
    <w:p w14:paraId="25EAB98D" w14:textId="3C382B98" w:rsidR="00D32062" w:rsidRDefault="00D32062" w:rsidP="00D32062">
      <w:pPr>
        <w:numPr>
          <w:ilvl w:val="0"/>
          <w:numId w:val="4"/>
        </w:numPr>
        <w:tabs>
          <w:tab w:val="left" w:pos="240"/>
        </w:tabs>
        <w:autoSpaceDE/>
        <w:spacing w:line="400" w:lineRule="exact"/>
        <w:ind w:left="1134" w:hanging="850"/>
      </w:pPr>
      <w:r w:rsidRPr="00C402C2">
        <w:rPr>
          <w:rFonts w:cs="Times New Roman"/>
          <w:lang w:bidi="ar-SA"/>
        </w:rPr>
        <w:t>截止日期：</w:t>
      </w:r>
      <w:r w:rsidRPr="00C402C2">
        <w:rPr>
          <w:rFonts w:cs="Times New Roman"/>
          <w:b/>
          <w:lang w:bidi="ar-SA"/>
        </w:rPr>
        <w:t>11</w:t>
      </w:r>
      <w:r w:rsidRPr="00C402C2">
        <w:rPr>
          <w:rFonts w:cs="Times New Roman" w:hint="eastAsia"/>
          <w:b/>
          <w:lang w:bidi="ar-SA"/>
        </w:rPr>
        <w:t>4</w:t>
      </w:r>
      <w:r w:rsidRPr="00C402C2">
        <w:rPr>
          <w:rFonts w:cs="Times New Roman"/>
          <w:b/>
          <w:lang w:bidi="ar-SA"/>
        </w:rPr>
        <w:t>年10月</w:t>
      </w:r>
      <w:r w:rsidR="00E77A34">
        <w:rPr>
          <w:rFonts w:cs="Times New Roman" w:hint="eastAsia"/>
          <w:b/>
          <w:lang w:bidi="ar-SA"/>
        </w:rPr>
        <w:t>9</w:t>
      </w:r>
      <w:r w:rsidRPr="00C402C2">
        <w:rPr>
          <w:rFonts w:cs="Times New Roman"/>
          <w:b/>
          <w:lang w:bidi="ar-SA"/>
        </w:rPr>
        <w:t>日(星期</w:t>
      </w:r>
      <w:r w:rsidR="00E77A34">
        <w:rPr>
          <w:rFonts w:cs="Times New Roman" w:hint="eastAsia"/>
          <w:b/>
          <w:lang w:bidi="ar-SA"/>
        </w:rPr>
        <w:t>四</w:t>
      </w:r>
      <w:r w:rsidRPr="00C402C2">
        <w:rPr>
          <w:rFonts w:cs="Times New Roman"/>
          <w:b/>
          <w:lang w:bidi="ar-SA"/>
        </w:rPr>
        <w:t>)</w:t>
      </w:r>
      <w:r w:rsidRPr="00C402C2">
        <w:rPr>
          <w:rFonts w:cs="Times New Roman"/>
          <w:lang w:bidi="ar-SA"/>
        </w:rPr>
        <w:t>。</w:t>
      </w:r>
    </w:p>
    <w:p w14:paraId="38DD2A98" w14:textId="77777777" w:rsidR="00D32062" w:rsidRDefault="00D32062" w:rsidP="00D32062">
      <w:pPr>
        <w:numPr>
          <w:ilvl w:val="0"/>
          <w:numId w:val="1"/>
        </w:numPr>
        <w:tabs>
          <w:tab w:val="left" w:pos="-11520"/>
          <w:tab w:val="left" w:pos="-11149"/>
        </w:tabs>
        <w:autoSpaceDE/>
        <w:spacing w:line="400" w:lineRule="exact"/>
        <w:ind w:left="851" w:hanging="851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>攜帶物品：</w:t>
      </w:r>
    </w:p>
    <w:p w14:paraId="17B7E7EE" w14:textId="77777777" w:rsidR="00D32062" w:rsidRDefault="00D32062" w:rsidP="00D32062">
      <w:pPr>
        <w:numPr>
          <w:ilvl w:val="0"/>
          <w:numId w:val="5"/>
        </w:numPr>
        <w:autoSpaceDE/>
        <w:spacing w:line="400" w:lineRule="exact"/>
        <w:ind w:left="1134" w:hanging="850"/>
      </w:pPr>
      <w:r>
        <w:rPr>
          <w:rFonts w:cs="Times New Roman"/>
          <w:color w:val="000000"/>
          <w:lang w:bidi="ar-SA"/>
        </w:rPr>
        <w:t>活動期間參加人員由大會統一供餐，為響應環保請參加人員自備餐具。</w:t>
      </w:r>
    </w:p>
    <w:p w14:paraId="05495FB8" w14:textId="77777777" w:rsidR="00D32062" w:rsidRDefault="00D32062" w:rsidP="00D32062">
      <w:pPr>
        <w:numPr>
          <w:ilvl w:val="0"/>
          <w:numId w:val="5"/>
        </w:numPr>
        <w:autoSpaceDE/>
        <w:spacing w:line="400" w:lineRule="exact"/>
        <w:ind w:left="1134" w:hanging="850"/>
      </w:pPr>
      <w:r w:rsidRPr="00C402C2">
        <w:rPr>
          <w:rFonts w:cs="Times New Roman"/>
          <w:color w:val="000000"/>
          <w:lang w:bidi="ar-SA"/>
        </w:rPr>
        <w:t>個人準備物品：</w:t>
      </w:r>
      <w:r w:rsidRPr="00C402C2">
        <w:rPr>
          <w:rFonts w:cs="Times New Roman"/>
          <w:b/>
          <w:color w:val="000000"/>
          <w:lang w:bidi="ar-SA"/>
        </w:rPr>
        <w:t>個人餐具</w:t>
      </w:r>
      <w:proofErr w:type="gramStart"/>
      <w:r w:rsidRPr="00C402C2">
        <w:rPr>
          <w:rFonts w:cs="Times New Roman"/>
          <w:b/>
          <w:color w:val="000000"/>
          <w:lang w:bidi="ar-SA"/>
        </w:rPr>
        <w:t>（</w:t>
      </w:r>
      <w:proofErr w:type="gramEnd"/>
      <w:r w:rsidRPr="00C402C2">
        <w:rPr>
          <w:rFonts w:cs="Times New Roman"/>
          <w:b/>
          <w:color w:val="000000"/>
          <w:lang w:bidi="ar-SA"/>
        </w:rPr>
        <w:t>含碗、筷</w:t>
      </w:r>
      <w:r>
        <w:rPr>
          <w:rFonts w:cs="Times New Roman" w:hint="eastAsia"/>
          <w:b/>
          <w:color w:val="000000"/>
          <w:lang w:bidi="ar-SA"/>
        </w:rPr>
        <w:t>、水壺</w:t>
      </w:r>
      <w:r w:rsidRPr="00C402C2">
        <w:rPr>
          <w:rFonts w:cs="Times New Roman"/>
          <w:b/>
          <w:color w:val="000000"/>
          <w:lang w:bidi="ar-SA"/>
        </w:rPr>
        <w:t>；務必攜帶</w:t>
      </w:r>
      <w:proofErr w:type="gramStart"/>
      <w:r w:rsidRPr="00C402C2">
        <w:rPr>
          <w:rFonts w:cs="Times New Roman"/>
          <w:b/>
          <w:color w:val="000000"/>
          <w:lang w:bidi="ar-SA"/>
        </w:rPr>
        <w:t>）</w:t>
      </w:r>
      <w:proofErr w:type="gramEnd"/>
      <w:r w:rsidRPr="00C402C2">
        <w:rPr>
          <w:rFonts w:cs="Times New Roman"/>
          <w:color w:val="000000"/>
          <w:lang w:bidi="ar-SA"/>
        </w:rPr>
        <w:t>、</w:t>
      </w:r>
      <w:r w:rsidRPr="00C402C2">
        <w:rPr>
          <w:rFonts w:cs="Times New Roman" w:hint="eastAsia"/>
          <w:color w:val="000000"/>
          <w:lang w:bidi="ar-SA"/>
        </w:rPr>
        <w:t>備用</w:t>
      </w:r>
      <w:r w:rsidRPr="00C402C2">
        <w:rPr>
          <w:rFonts w:cs="Times New Roman"/>
          <w:color w:val="000000"/>
          <w:lang w:bidi="ar-SA"/>
        </w:rPr>
        <w:t>衣物、保暖衣物、衞生紙、背包、帽子、雨具、健保卡、個人藥品等。</w:t>
      </w:r>
    </w:p>
    <w:p w14:paraId="6AE9C98B" w14:textId="77777777" w:rsidR="00D32062" w:rsidRDefault="00D32062" w:rsidP="00D32062">
      <w:pPr>
        <w:numPr>
          <w:ilvl w:val="0"/>
          <w:numId w:val="5"/>
        </w:numPr>
        <w:autoSpaceDE/>
        <w:spacing w:line="400" w:lineRule="exact"/>
        <w:ind w:left="1134" w:hanging="850"/>
      </w:pPr>
      <w:r w:rsidRPr="00C402C2">
        <w:rPr>
          <w:rFonts w:cs="Times New Roman"/>
          <w:color w:val="000000"/>
          <w:lang w:bidi="ar-SA"/>
        </w:rPr>
        <w:t>參加學生及帶隊老師</w:t>
      </w:r>
      <w:proofErr w:type="gramStart"/>
      <w:r w:rsidRPr="00C402C2">
        <w:rPr>
          <w:rFonts w:cs="Times New Roman"/>
          <w:color w:val="000000"/>
          <w:lang w:bidi="ar-SA"/>
        </w:rPr>
        <w:t>請著</w:t>
      </w:r>
      <w:proofErr w:type="gramEnd"/>
      <w:r w:rsidRPr="00C402C2">
        <w:rPr>
          <w:rFonts w:cs="Times New Roman"/>
          <w:color w:val="000000"/>
          <w:lang w:bidi="ar-SA"/>
        </w:rPr>
        <w:t>運動服或學校服裝</w:t>
      </w:r>
      <w:r w:rsidRPr="00C402C2">
        <w:rPr>
          <w:rFonts w:cs="Times New Roman" w:hint="eastAsia"/>
          <w:color w:val="000000"/>
          <w:lang w:bidi="ar-SA"/>
        </w:rPr>
        <w:t>(方便肢體活動為主)</w:t>
      </w:r>
      <w:r w:rsidRPr="00C402C2">
        <w:rPr>
          <w:rFonts w:cs="Times New Roman"/>
          <w:color w:val="000000"/>
          <w:lang w:bidi="ar-SA"/>
        </w:rPr>
        <w:t>，童軍服務員</w:t>
      </w:r>
      <w:proofErr w:type="gramStart"/>
      <w:r w:rsidRPr="00C402C2">
        <w:rPr>
          <w:rFonts w:cs="Times New Roman"/>
          <w:color w:val="000000"/>
          <w:lang w:bidi="ar-SA"/>
        </w:rPr>
        <w:t>請著</w:t>
      </w:r>
      <w:proofErr w:type="gramEnd"/>
      <w:r w:rsidRPr="00C402C2">
        <w:rPr>
          <w:rFonts w:cs="Times New Roman"/>
          <w:color w:val="000000"/>
          <w:lang w:bidi="ar-SA"/>
        </w:rPr>
        <w:t>童軍制服。</w:t>
      </w:r>
    </w:p>
    <w:p w14:paraId="25E5C013" w14:textId="77777777" w:rsidR="00D32062" w:rsidRDefault="00D32062" w:rsidP="00D32062">
      <w:pPr>
        <w:numPr>
          <w:ilvl w:val="0"/>
          <w:numId w:val="5"/>
        </w:numPr>
        <w:autoSpaceDE/>
        <w:spacing w:line="400" w:lineRule="exact"/>
        <w:ind w:left="1134" w:hanging="850"/>
      </w:pPr>
      <w:r w:rsidRPr="00C402C2">
        <w:rPr>
          <w:color w:val="000000"/>
        </w:rPr>
        <w:t>參加學校請</w:t>
      </w:r>
      <w:r w:rsidRPr="00C402C2">
        <w:rPr>
          <w:rFonts w:hint="eastAsia"/>
          <w:color w:val="000000"/>
        </w:rPr>
        <w:t>準備</w:t>
      </w:r>
      <w:proofErr w:type="gramStart"/>
      <w:r w:rsidRPr="00C402C2">
        <w:rPr>
          <w:rFonts w:hint="eastAsia"/>
          <w:b/>
          <w:color w:val="000000"/>
          <w:shd w:val="pct15" w:color="auto" w:fill="FFFFFF"/>
        </w:rPr>
        <w:t>隊呼</w:t>
      </w:r>
      <w:r w:rsidRPr="00C402C2">
        <w:rPr>
          <w:rFonts w:hint="eastAsia"/>
          <w:color w:val="000000"/>
        </w:rPr>
        <w:t>於</w:t>
      </w:r>
      <w:proofErr w:type="gramEnd"/>
      <w:r w:rsidRPr="00C402C2">
        <w:rPr>
          <w:rFonts w:hint="eastAsia"/>
          <w:color w:val="000000"/>
        </w:rPr>
        <w:t>活動進行中使用。</w:t>
      </w:r>
    </w:p>
    <w:p w14:paraId="7A066600" w14:textId="77777777" w:rsidR="00D32062" w:rsidRDefault="00D32062" w:rsidP="00D32062">
      <w:pPr>
        <w:numPr>
          <w:ilvl w:val="0"/>
          <w:numId w:val="1"/>
        </w:numPr>
        <w:tabs>
          <w:tab w:val="left" w:pos="-11520"/>
          <w:tab w:val="left" w:pos="-11149"/>
        </w:tabs>
        <w:autoSpaceDE/>
        <w:spacing w:line="400" w:lineRule="exact"/>
        <w:ind w:left="851" w:hanging="851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>奬勵：</w:t>
      </w:r>
    </w:p>
    <w:p w14:paraId="62840AAE" w14:textId="77777777" w:rsidR="00D32062" w:rsidRDefault="00D32062" w:rsidP="00D32062">
      <w:pPr>
        <w:numPr>
          <w:ilvl w:val="0"/>
          <w:numId w:val="6"/>
        </w:numPr>
        <w:autoSpaceDE/>
        <w:spacing w:line="400" w:lineRule="exact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>學員部分：於活動期間，以小隊為單位，就各項活動、清潔服務、禮貌等項目考評，優秀隊伍於閉幕式頒發榮譽旗表揚。</w:t>
      </w:r>
    </w:p>
    <w:p w14:paraId="7E9A98A3" w14:textId="77777777" w:rsidR="00D32062" w:rsidRDefault="00D32062" w:rsidP="00D32062">
      <w:pPr>
        <w:numPr>
          <w:ilvl w:val="0"/>
          <w:numId w:val="6"/>
        </w:numPr>
        <w:autoSpaceDE/>
        <w:spacing w:line="400" w:lineRule="exact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>工作人員：辦理本活動有關工作人員，依高雄市立各級學校及幼兒園教職員工獎懲標準補充規定辦理敘獎。</w:t>
      </w:r>
    </w:p>
    <w:p w14:paraId="0BDEA6D8" w14:textId="77777777" w:rsidR="00D32062" w:rsidRDefault="00D32062" w:rsidP="00D32062">
      <w:pPr>
        <w:numPr>
          <w:ilvl w:val="0"/>
          <w:numId w:val="1"/>
        </w:numPr>
        <w:tabs>
          <w:tab w:val="left" w:pos="-11520"/>
          <w:tab w:val="left" w:pos="-11149"/>
        </w:tabs>
        <w:autoSpaceDE/>
        <w:spacing w:line="400" w:lineRule="exact"/>
        <w:ind w:left="851" w:hanging="851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>有關報到時間、地點及其他注意事項，將於報名表及活動程序表上明。</w:t>
      </w:r>
    </w:p>
    <w:p w14:paraId="77B3693C" w14:textId="77777777" w:rsidR="00D32062" w:rsidRDefault="00D32062" w:rsidP="00D32062">
      <w:pPr>
        <w:numPr>
          <w:ilvl w:val="0"/>
          <w:numId w:val="1"/>
        </w:numPr>
        <w:tabs>
          <w:tab w:val="left" w:pos="-11520"/>
          <w:tab w:val="left" w:pos="-11149"/>
        </w:tabs>
        <w:autoSpaceDE/>
        <w:spacing w:line="400" w:lineRule="exact"/>
        <w:ind w:left="851" w:hanging="851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>大會活動期間工作人員及帶隊教師給予公假登記，並得於</w:t>
      </w:r>
      <w:r>
        <w:rPr>
          <w:rFonts w:cs="Times New Roman" w:hint="eastAsia"/>
          <w:color w:val="000000"/>
          <w:lang w:bidi="ar-SA"/>
        </w:rPr>
        <w:t>兩</w:t>
      </w:r>
      <w:r>
        <w:rPr>
          <w:rFonts w:cs="Times New Roman"/>
          <w:color w:val="000000"/>
          <w:lang w:bidi="ar-SA"/>
        </w:rPr>
        <w:t>年內核實補休（課</w:t>
      </w:r>
      <w:proofErr w:type="gramStart"/>
      <w:r>
        <w:rPr>
          <w:rFonts w:cs="Times New Roman"/>
          <w:color w:val="000000"/>
          <w:lang w:bidi="ar-SA"/>
        </w:rPr>
        <w:t>務</w:t>
      </w:r>
      <w:proofErr w:type="gramEnd"/>
      <w:r>
        <w:rPr>
          <w:rFonts w:cs="Times New Roman"/>
          <w:color w:val="000000"/>
          <w:lang w:bidi="ar-SA"/>
        </w:rPr>
        <w:t>自理）。</w:t>
      </w:r>
    </w:p>
    <w:p w14:paraId="38D9088D" w14:textId="77777777" w:rsidR="00D32062" w:rsidRDefault="00D32062" w:rsidP="00D32062">
      <w:pPr>
        <w:numPr>
          <w:ilvl w:val="0"/>
          <w:numId w:val="1"/>
        </w:numPr>
        <w:tabs>
          <w:tab w:val="left" w:pos="-11520"/>
          <w:tab w:val="left" w:pos="-11149"/>
        </w:tabs>
        <w:autoSpaceDE/>
        <w:spacing w:line="400" w:lineRule="exact"/>
        <w:ind w:left="851" w:hanging="851"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t>本計畫陳報高雄市政府教育局核定後實施，修正亦同。</w:t>
      </w:r>
    </w:p>
    <w:p w14:paraId="7929D678" w14:textId="77777777" w:rsidR="00D32062" w:rsidRDefault="00D32062" w:rsidP="00D32062">
      <w:pPr>
        <w:spacing w:line="400" w:lineRule="exact"/>
        <w:rPr>
          <w:rFonts w:cs="Times New Roman"/>
          <w:color w:val="000000"/>
          <w:lang w:bidi="ar-SA"/>
        </w:rPr>
      </w:pPr>
    </w:p>
    <w:p w14:paraId="5515C436" w14:textId="77777777" w:rsidR="00D32062" w:rsidRDefault="00D32062" w:rsidP="00D32062">
      <w:pPr>
        <w:widowControl/>
        <w:autoSpaceDN/>
        <w:rPr>
          <w:rFonts w:cs="Times New Roman"/>
          <w:color w:val="000000"/>
          <w:lang w:bidi="ar-SA"/>
        </w:rPr>
      </w:pPr>
      <w:r>
        <w:rPr>
          <w:rFonts w:cs="Times New Roman"/>
          <w:color w:val="000000"/>
          <w:lang w:bidi="ar-SA"/>
        </w:rPr>
        <w:br w:type="page"/>
      </w:r>
    </w:p>
    <w:p w14:paraId="3F1526F5" w14:textId="77777777" w:rsidR="00D32062" w:rsidRDefault="00D32062" w:rsidP="00D32062">
      <w:pPr>
        <w:spacing w:line="400" w:lineRule="exact"/>
        <w:jc w:val="center"/>
        <w:rPr>
          <w:b/>
          <w:color w:val="000000"/>
          <w:sz w:val="32"/>
          <w:szCs w:val="32"/>
        </w:rPr>
      </w:pPr>
      <w:r>
        <w:rPr>
          <w:rFonts w:cs="Times New Roman"/>
          <w:b/>
          <w:noProof/>
          <w:color w:val="000000"/>
          <w:sz w:val="32"/>
          <w:szCs w:val="3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7117C" wp14:editId="23B6AC39">
                <wp:simplePos x="0" y="0"/>
                <wp:positionH relativeFrom="rightMargin">
                  <wp:align>left</wp:align>
                </wp:positionH>
                <wp:positionV relativeFrom="paragraph">
                  <wp:posOffset>-531716</wp:posOffset>
                </wp:positionV>
                <wp:extent cx="686435" cy="524786"/>
                <wp:effectExtent l="0" t="0" r="0" b="8890"/>
                <wp:wrapNone/>
                <wp:docPr id="5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" cy="524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9907D9A" w14:textId="7DEE149A" w:rsidR="00D32062" w:rsidRDefault="00D32062" w:rsidP="00D320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97E6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附件</w:t>
                            </w:r>
                            <w:r w:rsidR="00287A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</w:t>
                            </w:r>
                          </w:p>
                          <w:p w14:paraId="31995B12" w14:textId="77777777" w:rsidR="00287ADA" w:rsidRPr="00797E61" w:rsidRDefault="00287ADA" w:rsidP="00D320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7117C" id="_x0000_s1028" type="#_x0000_t202" style="position:absolute;left:0;text-align:left;margin-left:0;margin-top:-41.85pt;width:54.05pt;height:41.3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" filled="f" stroked="f">
                <v:textbox>
                  <w:txbxContent>
                    <w:p w14:paraId="79907D9A" w14:textId="7DEE149A" w:rsidR="00D32062" w:rsidRDefault="00D32062" w:rsidP="00D3206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97E6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附件</w:t>
                      </w:r>
                      <w:r w:rsidR="00287AD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</w:t>
                      </w:r>
                    </w:p>
                    <w:p w14:paraId="31995B12" w14:textId="77777777" w:rsidR="00287ADA" w:rsidRPr="00797E61" w:rsidRDefault="00287ADA" w:rsidP="00D3206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b/>
          <w:sz w:val="32"/>
          <w:lang w:bidi="ar-SA"/>
        </w:rPr>
        <w:t>高雄市立</w:t>
      </w:r>
      <w:r>
        <w:rPr>
          <w:rFonts w:cs="Times New Roman" w:hint="eastAsia"/>
          <w:b/>
          <w:sz w:val="32"/>
          <w:lang w:bidi="ar-SA"/>
        </w:rPr>
        <w:t>高雄特殊教育學校</w:t>
      </w:r>
      <w:r>
        <w:rPr>
          <w:rFonts w:cs="Times New Roman"/>
          <w:b/>
          <w:sz w:val="32"/>
          <w:lang w:bidi="ar-SA"/>
        </w:rPr>
        <w:t>辦理</w:t>
      </w:r>
      <w:proofErr w:type="gramStart"/>
      <w:r>
        <w:rPr>
          <w:rFonts w:cs="Times New Roman"/>
          <w:b/>
          <w:sz w:val="32"/>
          <w:lang w:bidi="ar-SA"/>
        </w:rPr>
        <w:t>11</w:t>
      </w:r>
      <w:r>
        <w:rPr>
          <w:rFonts w:cs="Times New Roman" w:hint="eastAsia"/>
          <w:b/>
          <w:sz w:val="32"/>
          <w:lang w:bidi="ar-SA"/>
        </w:rPr>
        <w:t>4</w:t>
      </w:r>
      <w:proofErr w:type="gramEnd"/>
      <w:r>
        <w:rPr>
          <w:rFonts w:cs="Times New Roman"/>
          <w:b/>
          <w:sz w:val="32"/>
          <w:lang w:bidi="ar-SA"/>
        </w:rPr>
        <w:t>年度自強童軍</w:t>
      </w:r>
      <w:r>
        <w:rPr>
          <w:b/>
          <w:color w:val="000000"/>
          <w:sz w:val="32"/>
          <w:szCs w:val="32"/>
        </w:rPr>
        <w:t>探索教育</w:t>
      </w:r>
    </w:p>
    <w:p w14:paraId="29844897" w14:textId="77777777" w:rsidR="00D32062" w:rsidRDefault="00D32062" w:rsidP="00D32062">
      <w:pPr>
        <w:spacing w:line="400" w:lineRule="exact"/>
        <w:ind w:firstLine="320"/>
        <w:jc w:val="center"/>
      </w:pPr>
      <w:r>
        <w:rPr>
          <w:rFonts w:cs="Times New Roman"/>
          <w:b/>
          <w:sz w:val="32"/>
          <w:lang w:bidi="ar-SA"/>
        </w:rPr>
        <w:t>體驗</w:t>
      </w:r>
      <w:r>
        <w:rPr>
          <w:rFonts w:cs="Times New Roman" w:hint="eastAsia"/>
          <w:b/>
          <w:sz w:val="32"/>
          <w:lang w:bidi="ar-SA"/>
        </w:rPr>
        <w:t>活動</w:t>
      </w:r>
      <w:r>
        <w:rPr>
          <w:rFonts w:cs="Times New Roman"/>
          <w:b/>
          <w:sz w:val="32"/>
          <w:lang w:bidi="ar-SA"/>
        </w:rPr>
        <w:t>行程表</w:t>
      </w:r>
    </w:p>
    <w:p w14:paraId="52E19C8D" w14:textId="77777777" w:rsidR="00D32062" w:rsidRDefault="00D32062" w:rsidP="00D32062">
      <w:pPr>
        <w:spacing w:line="400" w:lineRule="exact"/>
        <w:ind w:firstLine="240"/>
        <w:rPr>
          <w:rFonts w:cs="Times New Roman"/>
          <w:b/>
          <w:lang w:bidi="ar-SA"/>
        </w:rPr>
      </w:pPr>
      <w:r>
        <w:rPr>
          <w:rFonts w:cs="Times New Roman"/>
          <w:b/>
          <w:lang w:bidi="ar-SA"/>
        </w:rPr>
        <w:t>地點：</w:t>
      </w:r>
      <w:r>
        <w:rPr>
          <w:rFonts w:cs="Times New Roman" w:hint="eastAsia"/>
          <w:b/>
          <w:lang w:bidi="ar-SA"/>
        </w:rPr>
        <w:t>高雄特殊教育學校</w:t>
      </w:r>
    </w:p>
    <w:tbl>
      <w:tblPr>
        <w:tblW w:w="777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5"/>
        <w:gridCol w:w="6179"/>
      </w:tblGrid>
      <w:tr w:rsidR="00D32062" w14:paraId="085AC99A" w14:textId="77777777" w:rsidTr="00CE7402">
        <w:trPr>
          <w:trHeight w:val="624"/>
          <w:jc w:val="center"/>
        </w:trPr>
        <w:tc>
          <w:tcPr>
            <w:tcW w:w="77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FA2F1" w14:textId="77777777" w:rsidR="00D32062" w:rsidRPr="001604B5" w:rsidRDefault="00D32062" w:rsidP="00CE740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="-136"/>
              <w:jc w:val="center"/>
              <w:rPr>
                <w:rFonts w:cs="Times New Roman"/>
                <w:bCs/>
                <w:color w:val="000000"/>
                <w:lang w:bidi="ar-SA"/>
              </w:rPr>
            </w:pPr>
            <w:r>
              <w:rPr>
                <w:rFonts w:cs="Times New Roman"/>
                <w:bCs/>
                <w:color w:val="000000"/>
                <w:lang w:bidi="ar-SA"/>
              </w:rPr>
              <w:t>11月</w:t>
            </w:r>
            <w:r>
              <w:rPr>
                <w:rFonts w:cs="Times New Roman" w:hint="eastAsia"/>
                <w:bCs/>
                <w:color w:val="000000"/>
                <w:lang w:bidi="ar-SA"/>
              </w:rPr>
              <w:t>8</w:t>
            </w:r>
            <w:r>
              <w:rPr>
                <w:rFonts w:cs="Times New Roman"/>
                <w:bCs/>
                <w:color w:val="000000"/>
                <w:lang w:bidi="ar-SA"/>
              </w:rPr>
              <w:t>日</w:t>
            </w:r>
            <w:r>
              <w:rPr>
                <w:rFonts w:cs="Times New Roman" w:hint="eastAsia"/>
                <w:bCs/>
                <w:color w:val="000000"/>
                <w:lang w:bidi="ar-SA"/>
              </w:rPr>
              <w:t xml:space="preserve"> </w:t>
            </w:r>
            <w:r>
              <w:rPr>
                <w:rFonts w:cs="Times New Roman"/>
                <w:bCs/>
                <w:color w:val="000000"/>
                <w:lang w:bidi="ar-SA"/>
              </w:rPr>
              <w:t>星期六</w:t>
            </w:r>
          </w:p>
        </w:tc>
      </w:tr>
      <w:tr w:rsidR="00D32062" w14:paraId="61F4DD77" w14:textId="77777777" w:rsidTr="00CE740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595" w:type="dxa"/>
            <w:tcBorders>
              <w:top w:val="single" w:sz="18" w:space="0" w:color="auto"/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4C874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left="-48" w:right="-80"/>
              <w:jc w:val="center"/>
              <w:rPr>
                <w:rFonts w:cs="Times New Roman"/>
                <w:bCs/>
                <w:color w:val="000000"/>
                <w:lang w:bidi="ar-SA"/>
              </w:rPr>
            </w:pPr>
            <w:r>
              <w:rPr>
                <w:rFonts w:cs="Times New Roman"/>
                <w:bCs/>
                <w:color w:val="000000"/>
                <w:lang w:bidi="ar-SA"/>
              </w:rPr>
              <w:t>時間</w:t>
            </w:r>
          </w:p>
        </w:tc>
        <w:tc>
          <w:tcPr>
            <w:tcW w:w="6179" w:type="dxa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C3C2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Chars="-70" w:left="-154" w:right="-136"/>
              <w:jc w:val="center"/>
            </w:pPr>
            <w:r>
              <w:rPr>
                <w:rFonts w:cs="Times New Roman"/>
                <w:bCs/>
                <w:color w:val="000000"/>
                <w:lang w:bidi="ar-SA"/>
              </w:rPr>
              <w:t>活動內容</w:t>
            </w:r>
          </w:p>
        </w:tc>
      </w:tr>
      <w:tr w:rsidR="00D32062" w14:paraId="3F58AAF3" w14:textId="77777777" w:rsidTr="00CE740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595" w:type="dxa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FEF7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ind w:left="-48" w:right="-8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0</w:t>
            </w:r>
            <w:r>
              <w:rPr>
                <w:rFonts w:cs="Times New Roman" w:hint="eastAsia"/>
                <w:color w:val="000000"/>
                <w:lang w:bidi="ar-SA"/>
              </w:rPr>
              <w:t>9:00</w:t>
            </w:r>
            <w:r>
              <w:rPr>
                <w:rFonts w:cs="Times New Roman"/>
                <w:color w:val="000000"/>
                <w:lang w:bidi="ar-SA"/>
              </w:rPr>
              <w:t>~</w:t>
            </w:r>
            <w:r>
              <w:rPr>
                <w:rFonts w:cs="Times New Roman" w:hint="eastAsia"/>
                <w:color w:val="000000"/>
                <w:lang w:bidi="ar-SA"/>
              </w:rPr>
              <w:t>09</w:t>
            </w:r>
            <w:r>
              <w:rPr>
                <w:rFonts w:cs="Times New Roman"/>
                <w:color w:val="000000"/>
                <w:lang w:bidi="ar-SA"/>
              </w:rPr>
              <w:t>:</w:t>
            </w:r>
            <w:r>
              <w:rPr>
                <w:rFonts w:cs="Times New Roman" w:hint="eastAsia"/>
                <w:color w:val="000000"/>
                <w:lang w:bidi="ar-SA"/>
              </w:rPr>
              <w:t>3</w:t>
            </w:r>
            <w:r>
              <w:rPr>
                <w:rFonts w:cs="Times New Roman"/>
                <w:color w:val="000000"/>
                <w:lang w:bidi="ar-SA"/>
              </w:rPr>
              <w:t>0</w:t>
            </w:r>
          </w:p>
        </w:tc>
        <w:tc>
          <w:tcPr>
            <w:tcW w:w="6179" w:type="dxa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1051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學員報到</w:t>
            </w:r>
          </w:p>
        </w:tc>
      </w:tr>
      <w:tr w:rsidR="00D32062" w14:paraId="6BCAE10F" w14:textId="77777777" w:rsidTr="00CE740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595" w:type="dxa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F69B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ind w:left="-48" w:right="-8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 w:hint="eastAsia"/>
                <w:color w:val="000000"/>
                <w:lang w:bidi="ar-SA"/>
              </w:rPr>
              <w:t>09</w:t>
            </w:r>
            <w:r>
              <w:rPr>
                <w:rFonts w:cs="Times New Roman"/>
                <w:color w:val="000000"/>
                <w:lang w:bidi="ar-SA"/>
              </w:rPr>
              <w:t>:</w:t>
            </w:r>
            <w:r>
              <w:rPr>
                <w:rFonts w:cs="Times New Roman" w:hint="eastAsia"/>
                <w:color w:val="000000"/>
                <w:lang w:bidi="ar-SA"/>
              </w:rPr>
              <w:t>30~09</w:t>
            </w:r>
            <w:r>
              <w:rPr>
                <w:rFonts w:cs="Times New Roman"/>
                <w:color w:val="000000"/>
                <w:lang w:bidi="ar-SA"/>
              </w:rPr>
              <w:t>:</w:t>
            </w:r>
            <w:r>
              <w:rPr>
                <w:rFonts w:cs="Times New Roman" w:hint="eastAsia"/>
                <w:color w:val="000000"/>
                <w:lang w:bidi="ar-SA"/>
              </w:rPr>
              <w:t>50</w:t>
            </w:r>
          </w:p>
        </w:tc>
        <w:tc>
          <w:tcPr>
            <w:tcW w:w="6179" w:type="dxa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7957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 w:hint="eastAsia"/>
                <w:color w:val="000000"/>
                <w:lang w:bidi="ar-SA"/>
              </w:rPr>
              <w:t>開幕典禮</w:t>
            </w:r>
          </w:p>
        </w:tc>
      </w:tr>
      <w:tr w:rsidR="00D32062" w14:paraId="1DCC0B19" w14:textId="77777777" w:rsidTr="00CE740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595" w:type="dxa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F036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ind w:left="-48" w:right="-8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 w:hint="eastAsia"/>
                <w:color w:val="000000"/>
                <w:lang w:bidi="ar-SA"/>
              </w:rPr>
              <w:t>09</w:t>
            </w:r>
            <w:r>
              <w:rPr>
                <w:rFonts w:cs="Times New Roman"/>
                <w:color w:val="000000"/>
                <w:lang w:bidi="ar-SA"/>
              </w:rPr>
              <w:t>:</w:t>
            </w:r>
            <w:r>
              <w:rPr>
                <w:rFonts w:cs="Times New Roman" w:hint="eastAsia"/>
                <w:color w:val="000000"/>
                <w:lang w:bidi="ar-SA"/>
              </w:rPr>
              <w:t>5</w:t>
            </w:r>
            <w:r>
              <w:rPr>
                <w:rFonts w:cs="Times New Roman"/>
                <w:color w:val="000000"/>
                <w:lang w:bidi="ar-SA"/>
              </w:rPr>
              <w:t>0~10:</w:t>
            </w:r>
            <w:r>
              <w:rPr>
                <w:rFonts w:cs="Times New Roman" w:hint="eastAsia"/>
                <w:color w:val="000000"/>
                <w:lang w:bidi="ar-SA"/>
              </w:rPr>
              <w:t>3</w:t>
            </w:r>
            <w:r>
              <w:rPr>
                <w:rFonts w:cs="Times New Roman"/>
                <w:color w:val="000000"/>
                <w:lang w:bidi="ar-SA"/>
              </w:rPr>
              <w:t>0</w:t>
            </w:r>
          </w:p>
        </w:tc>
        <w:tc>
          <w:tcPr>
            <w:tcW w:w="6179" w:type="dxa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39E1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相見</w:t>
            </w:r>
            <w:proofErr w:type="gramStart"/>
            <w:r>
              <w:rPr>
                <w:rFonts w:cs="Times New Roman"/>
                <w:color w:val="000000"/>
                <w:lang w:bidi="ar-SA"/>
              </w:rPr>
              <w:t>歡</w:t>
            </w:r>
            <w:proofErr w:type="gramEnd"/>
          </w:p>
          <w:p w14:paraId="237D6D05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默契培養與基本禮儀訓練</w:t>
            </w:r>
          </w:p>
        </w:tc>
      </w:tr>
      <w:tr w:rsidR="00D32062" w14:paraId="45D00DD2" w14:textId="77777777" w:rsidTr="00CE740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595" w:type="dxa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26CFD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ind w:left="-48" w:right="-8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1</w:t>
            </w:r>
            <w:r>
              <w:rPr>
                <w:rFonts w:cs="Times New Roman" w:hint="eastAsia"/>
                <w:color w:val="000000"/>
                <w:lang w:bidi="ar-SA"/>
              </w:rPr>
              <w:t>0</w:t>
            </w:r>
            <w:r>
              <w:rPr>
                <w:rFonts w:cs="Times New Roman"/>
                <w:color w:val="000000"/>
                <w:lang w:bidi="ar-SA"/>
              </w:rPr>
              <w:t>:</w:t>
            </w:r>
            <w:r>
              <w:rPr>
                <w:rFonts w:cs="Times New Roman" w:hint="eastAsia"/>
                <w:color w:val="000000"/>
                <w:lang w:bidi="ar-SA"/>
              </w:rPr>
              <w:t>3</w:t>
            </w:r>
            <w:r>
              <w:rPr>
                <w:rFonts w:cs="Times New Roman"/>
                <w:color w:val="000000"/>
                <w:lang w:bidi="ar-SA"/>
              </w:rPr>
              <w:t>0~1</w:t>
            </w:r>
            <w:r>
              <w:rPr>
                <w:rFonts w:cs="Times New Roman" w:hint="eastAsia"/>
                <w:color w:val="000000"/>
                <w:lang w:bidi="ar-SA"/>
              </w:rPr>
              <w:t>2:1</w:t>
            </w:r>
            <w:r>
              <w:rPr>
                <w:rFonts w:cs="Times New Roman"/>
                <w:color w:val="000000"/>
                <w:lang w:bidi="ar-SA"/>
              </w:rPr>
              <w:t>0</w:t>
            </w:r>
          </w:p>
        </w:tc>
        <w:tc>
          <w:tcPr>
            <w:tcW w:w="6179" w:type="dxa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F483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童軍、探索教育</w:t>
            </w:r>
          </w:p>
        </w:tc>
      </w:tr>
      <w:tr w:rsidR="00D32062" w14:paraId="54682919" w14:textId="77777777" w:rsidTr="00CE740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595" w:type="dxa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0F06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ind w:left="-48" w:right="-8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1</w:t>
            </w:r>
            <w:r>
              <w:rPr>
                <w:rFonts w:cs="Times New Roman" w:hint="eastAsia"/>
                <w:color w:val="000000"/>
                <w:lang w:bidi="ar-SA"/>
              </w:rPr>
              <w:t>2</w:t>
            </w:r>
            <w:r>
              <w:rPr>
                <w:rFonts w:cs="Times New Roman"/>
                <w:color w:val="000000"/>
                <w:lang w:bidi="ar-SA"/>
              </w:rPr>
              <w:t>:</w:t>
            </w:r>
            <w:r>
              <w:rPr>
                <w:rFonts w:cs="Times New Roman" w:hint="eastAsia"/>
                <w:color w:val="000000"/>
                <w:lang w:bidi="ar-SA"/>
              </w:rPr>
              <w:t>1</w:t>
            </w:r>
            <w:r>
              <w:rPr>
                <w:rFonts w:cs="Times New Roman"/>
                <w:color w:val="000000"/>
                <w:lang w:bidi="ar-SA"/>
              </w:rPr>
              <w:t>0~1</w:t>
            </w:r>
            <w:r>
              <w:rPr>
                <w:rFonts w:cs="Times New Roman" w:hint="eastAsia"/>
                <w:color w:val="000000"/>
                <w:lang w:bidi="ar-SA"/>
              </w:rPr>
              <w:t>3</w:t>
            </w:r>
            <w:r>
              <w:rPr>
                <w:rFonts w:cs="Times New Roman"/>
                <w:color w:val="000000"/>
                <w:lang w:bidi="ar-SA"/>
              </w:rPr>
              <w:t>:</w:t>
            </w:r>
            <w:r>
              <w:rPr>
                <w:rFonts w:cs="Times New Roman" w:hint="eastAsia"/>
                <w:color w:val="000000"/>
                <w:lang w:bidi="ar-SA"/>
              </w:rPr>
              <w:t>0</w:t>
            </w:r>
            <w:r>
              <w:rPr>
                <w:rFonts w:cs="Times New Roman"/>
                <w:color w:val="000000"/>
                <w:lang w:bidi="ar-SA"/>
              </w:rPr>
              <w:t>0</w:t>
            </w:r>
          </w:p>
        </w:tc>
        <w:tc>
          <w:tcPr>
            <w:tcW w:w="6179" w:type="dxa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3BF0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午餐</w:t>
            </w:r>
          </w:p>
        </w:tc>
      </w:tr>
      <w:tr w:rsidR="00D32062" w14:paraId="16C915B1" w14:textId="77777777" w:rsidTr="00CE740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595" w:type="dxa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D85CA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ind w:left="-48" w:right="-8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1</w:t>
            </w:r>
            <w:r>
              <w:rPr>
                <w:rFonts w:cs="Times New Roman" w:hint="eastAsia"/>
                <w:color w:val="000000"/>
                <w:lang w:bidi="ar-SA"/>
              </w:rPr>
              <w:t>3</w:t>
            </w:r>
            <w:r>
              <w:rPr>
                <w:rFonts w:cs="Times New Roman"/>
                <w:color w:val="000000"/>
                <w:lang w:bidi="ar-SA"/>
              </w:rPr>
              <w:t>:</w:t>
            </w:r>
            <w:r>
              <w:rPr>
                <w:rFonts w:cs="Times New Roman" w:hint="eastAsia"/>
                <w:color w:val="000000"/>
                <w:lang w:bidi="ar-SA"/>
              </w:rPr>
              <w:t>0</w:t>
            </w:r>
            <w:r>
              <w:rPr>
                <w:rFonts w:cs="Times New Roman"/>
                <w:color w:val="000000"/>
                <w:lang w:bidi="ar-SA"/>
              </w:rPr>
              <w:t>0-</w:t>
            </w:r>
            <w:r>
              <w:rPr>
                <w:rFonts w:cs="Times New Roman" w:hint="eastAsia"/>
                <w:color w:val="000000"/>
                <w:lang w:bidi="ar-SA"/>
              </w:rPr>
              <w:t>13:50</w:t>
            </w:r>
          </w:p>
        </w:tc>
        <w:tc>
          <w:tcPr>
            <w:tcW w:w="6179" w:type="dxa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6AD4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戶外分站體驗</w:t>
            </w:r>
          </w:p>
        </w:tc>
      </w:tr>
      <w:tr w:rsidR="00D32062" w14:paraId="56DC49AA" w14:textId="77777777" w:rsidTr="00CE740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595" w:type="dxa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F680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ind w:left="-48" w:right="-8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13:</w:t>
            </w:r>
            <w:r>
              <w:rPr>
                <w:rFonts w:cs="Times New Roman" w:hint="eastAsia"/>
                <w:color w:val="000000"/>
                <w:lang w:bidi="ar-SA"/>
              </w:rPr>
              <w:t>5</w:t>
            </w:r>
            <w:r>
              <w:rPr>
                <w:rFonts w:cs="Times New Roman"/>
                <w:color w:val="000000"/>
                <w:lang w:bidi="ar-SA"/>
              </w:rPr>
              <w:t>0-</w:t>
            </w:r>
            <w:r>
              <w:rPr>
                <w:rFonts w:cs="Times New Roman" w:hint="eastAsia"/>
                <w:color w:val="000000"/>
                <w:lang w:bidi="ar-SA"/>
              </w:rPr>
              <w:t>14:00</w:t>
            </w:r>
          </w:p>
        </w:tc>
        <w:tc>
          <w:tcPr>
            <w:tcW w:w="6179" w:type="dxa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661D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 w:hint="eastAsia"/>
                <w:color w:val="000000"/>
                <w:lang w:bidi="ar-SA"/>
              </w:rPr>
              <w:t>休息</w:t>
            </w:r>
          </w:p>
        </w:tc>
      </w:tr>
      <w:tr w:rsidR="00D32062" w14:paraId="42DC569E" w14:textId="77777777" w:rsidTr="00CE740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595" w:type="dxa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2E482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ind w:left="-48" w:right="-8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 w:hint="eastAsia"/>
                <w:color w:val="000000"/>
                <w:lang w:bidi="ar-SA"/>
              </w:rPr>
              <w:t>14:00~14:50</w:t>
            </w:r>
          </w:p>
        </w:tc>
        <w:tc>
          <w:tcPr>
            <w:tcW w:w="6179" w:type="dxa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42B0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戶外分站體驗</w:t>
            </w:r>
          </w:p>
        </w:tc>
      </w:tr>
      <w:tr w:rsidR="00D32062" w14:paraId="2B9064C6" w14:textId="77777777" w:rsidTr="00CE740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595" w:type="dxa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CED5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ind w:left="-48" w:right="-8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 w:hint="eastAsia"/>
                <w:color w:val="000000"/>
                <w:lang w:bidi="ar-SA"/>
              </w:rPr>
              <w:t>14:50~15:00</w:t>
            </w:r>
          </w:p>
        </w:tc>
        <w:tc>
          <w:tcPr>
            <w:tcW w:w="6179" w:type="dxa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7647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 w:hint="eastAsia"/>
                <w:color w:val="000000"/>
                <w:lang w:bidi="ar-SA"/>
              </w:rPr>
              <w:t>休息</w:t>
            </w:r>
          </w:p>
        </w:tc>
      </w:tr>
      <w:tr w:rsidR="00D32062" w14:paraId="2879CE81" w14:textId="77777777" w:rsidTr="00CE740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595" w:type="dxa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D7BF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ind w:left="-48" w:right="-8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 w:hint="eastAsia"/>
                <w:color w:val="000000"/>
                <w:lang w:bidi="ar-SA"/>
              </w:rPr>
              <w:t>15:00~15:50</w:t>
            </w:r>
          </w:p>
        </w:tc>
        <w:tc>
          <w:tcPr>
            <w:tcW w:w="6179" w:type="dxa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F8FBB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/>
                <w:color w:val="000000"/>
                <w:lang w:bidi="ar-SA"/>
              </w:rPr>
              <w:t>戶外分站體驗</w:t>
            </w:r>
          </w:p>
        </w:tc>
      </w:tr>
      <w:tr w:rsidR="00D32062" w14:paraId="126D2DEA" w14:textId="77777777" w:rsidTr="00CE740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595" w:type="dxa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3EEF9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ind w:left="-48" w:right="-8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 w:hint="eastAsia"/>
                <w:color w:val="000000"/>
                <w:lang w:bidi="ar-SA"/>
              </w:rPr>
              <w:t>15:50~16:20</w:t>
            </w:r>
          </w:p>
        </w:tc>
        <w:tc>
          <w:tcPr>
            <w:tcW w:w="6179" w:type="dxa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3A492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 w:hint="eastAsia"/>
                <w:color w:val="000000"/>
                <w:lang w:bidi="ar-SA"/>
              </w:rPr>
              <w:t>閉幕典禮</w:t>
            </w:r>
          </w:p>
        </w:tc>
      </w:tr>
      <w:tr w:rsidR="00D32062" w14:paraId="7C38B4C6" w14:textId="77777777" w:rsidTr="00CE740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595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1851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ind w:left="-48" w:right="-8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 w:hint="eastAsia"/>
                <w:color w:val="000000"/>
                <w:lang w:bidi="ar-SA"/>
              </w:rPr>
              <w:t>16：20~</w:t>
            </w:r>
          </w:p>
        </w:tc>
        <w:tc>
          <w:tcPr>
            <w:tcW w:w="6179" w:type="dxa"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C98A5" w14:textId="77777777" w:rsidR="00D32062" w:rsidRDefault="00D32062" w:rsidP="00CE74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color w:val="000000"/>
                <w:lang w:bidi="ar-SA"/>
              </w:rPr>
            </w:pPr>
            <w:r>
              <w:rPr>
                <w:rFonts w:cs="Times New Roman" w:hint="eastAsia"/>
                <w:color w:val="000000"/>
                <w:lang w:bidi="ar-SA"/>
              </w:rPr>
              <w:t>~互道再見~</w:t>
            </w:r>
          </w:p>
        </w:tc>
      </w:tr>
    </w:tbl>
    <w:p w14:paraId="025E04B0" w14:textId="1AAF6F96" w:rsidR="00D32062" w:rsidRDefault="00D32062" w:rsidP="00D32062">
      <w:pPr>
        <w:widowControl/>
        <w:autoSpaceDN/>
        <w:sectPr w:rsidR="00D32062" w:rsidSect="00A00D45">
          <w:pgSz w:w="11910" w:h="16840"/>
          <w:pgMar w:top="1701" w:right="1845" w:bottom="1560" w:left="1843" w:header="0" w:footer="662" w:gutter="0"/>
          <w:cols w:space="720"/>
        </w:sectPr>
      </w:pPr>
    </w:p>
    <w:p w14:paraId="2316CB35" w14:textId="77777777" w:rsidR="005548E2" w:rsidRDefault="005548E2" w:rsidP="00E77A34"/>
    <w:sectPr w:rsidR="005548E2" w:rsidSect="00E41717">
      <w:pgSz w:w="11906" w:h="16838"/>
      <w:pgMar w:top="567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897E" w14:textId="77777777" w:rsidR="00DC69E8" w:rsidRDefault="00DC69E8" w:rsidP="00E51A29">
      <w:r>
        <w:separator/>
      </w:r>
    </w:p>
  </w:endnote>
  <w:endnote w:type="continuationSeparator" w:id="0">
    <w:p w14:paraId="1AD47538" w14:textId="77777777" w:rsidR="00DC69E8" w:rsidRDefault="00DC69E8" w:rsidP="00E5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DB79" w14:textId="77777777" w:rsidR="00DC69E8" w:rsidRDefault="00DC69E8" w:rsidP="00E51A29">
      <w:r>
        <w:separator/>
      </w:r>
    </w:p>
  </w:footnote>
  <w:footnote w:type="continuationSeparator" w:id="0">
    <w:p w14:paraId="71B7A0BC" w14:textId="77777777" w:rsidR="00DC69E8" w:rsidRDefault="00DC69E8" w:rsidP="00E5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857"/>
    <w:multiLevelType w:val="multilevel"/>
    <w:tmpl w:val="CBF89E2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E5FF3"/>
    <w:multiLevelType w:val="multilevel"/>
    <w:tmpl w:val="B95687F8"/>
    <w:lvl w:ilvl="0">
      <w:start w:val="1"/>
      <w:numFmt w:val="taiwaneseCountingThousand"/>
      <w:lvlText w:val="（%1）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12D2EF8"/>
    <w:multiLevelType w:val="multilevel"/>
    <w:tmpl w:val="0AF0EFBA"/>
    <w:lvl w:ilvl="0">
      <w:start w:val="1"/>
      <w:numFmt w:val="taiwaneseCountingThousand"/>
      <w:lvlText w:val="（%1）"/>
      <w:lvlJc w:val="left"/>
      <w:pPr>
        <w:ind w:left="96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8676FF8"/>
    <w:multiLevelType w:val="multilevel"/>
    <w:tmpl w:val="2FF8AFAA"/>
    <w:lvl w:ilvl="0">
      <w:start w:val="1"/>
      <w:numFmt w:val="taiwaneseCountingThousand"/>
      <w:lvlText w:val="（%1）"/>
      <w:lvlJc w:val="left"/>
      <w:pPr>
        <w:ind w:left="974" w:hanging="720"/>
      </w:pPr>
      <w:rPr>
        <w:rFonts w:ascii="標楷體" w:eastAsia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1214" w:hanging="480"/>
      </w:pPr>
    </w:lvl>
    <w:lvl w:ilvl="2">
      <w:start w:val="1"/>
      <w:numFmt w:val="lowerRoman"/>
      <w:lvlText w:val="%3."/>
      <w:lvlJc w:val="right"/>
      <w:pPr>
        <w:ind w:left="1694" w:hanging="480"/>
      </w:pPr>
    </w:lvl>
    <w:lvl w:ilvl="3">
      <w:start w:val="1"/>
      <w:numFmt w:val="decimal"/>
      <w:lvlText w:val="%4."/>
      <w:lvlJc w:val="left"/>
      <w:pPr>
        <w:ind w:left="2174" w:hanging="480"/>
      </w:pPr>
    </w:lvl>
    <w:lvl w:ilvl="4">
      <w:start w:val="1"/>
      <w:numFmt w:val="ideographTraditional"/>
      <w:lvlText w:val="%5、"/>
      <w:lvlJc w:val="left"/>
      <w:pPr>
        <w:ind w:left="2654" w:hanging="480"/>
      </w:pPr>
    </w:lvl>
    <w:lvl w:ilvl="5">
      <w:start w:val="1"/>
      <w:numFmt w:val="lowerRoman"/>
      <w:lvlText w:val="%6."/>
      <w:lvlJc w:val="right"/>
      <w:pPr>
        <w:ind w:left="3134" w:hanging="480"/>
      </w:pPr>
    </w:lvl>
    <w:lvl w:ilvl="6">
      <w:start w:val="1"/>
      <w:numFmt w:val="decimal"/>
      <w:lvlText w:val="%7."/>
      <w:lvlJc w:val="left"/>
      <w:pPr>
        <w:ind w:left="3614" w:hanging="480"/>
      </w:pPr>
    </w:lvl>
    <w:lvl w:ilvl="7">
      <w:start w:val="1"/>
      <w:numFmt w:val="ideographTraditional"/>
      <w:lvlText w:val="%8、"/>
      <w:lvlJc w:val="left"/>
      <w:pPr>
        <w:ind w:left="4094" w:hanging="480"/>
      </w:pPr>
    </w:lvl>
    <w:lvl w:ilvl="8">
      <w:start w:val="1"/>
      <w:numFmt w:val="lowerRoman"/>
      <w:lvlText w:val="%9."/>
      <w:lvlJc w:val="right"/>
      <w:pPr>
        <w:ind w:left="4574" w:hanging="480"/>
      </w:pPr>
    </w:lvl>
  </w:abstractNum>
  <w:abstractNum w:abstractNumId="4" w15:restartNumberingAfterBreak="0">
    <w:nsid w:val="6054346F"/>
    <w:multiLevelType w:val="multilevel"/>
    <w:tmpl w:val="AD02A7A4"/>
    <w:lvl w:ilvl="0">
      <w:start w:val="1"/>
      <w:numFmt w:val="taiwaneseCountingThousand"/>
      <w:lvlText w:val="（%1）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6B0C7327"/>
    <w:multiLevelType w:val="multilevel"/>
    <w:tmpl w:val="C2ACEDB4"/>
    <w:lvl w:ilvl="0">
      <w:start w:val="1"/>
      <w:numFmt w:val="taiwaneseCountingThousand"/>
      <w:lvlText w:val="（%1）"/>
      <w:lvlJc w:val="left"/>
      <w:pPr>
        <w:ind w:left="1288" w:hanging="72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78E416D8"/>
    <w:multiLevelType w:val="multilevel"/>
    <w:tmpl w:val="CBF89E2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653485"/>
    <w:multiLevelType w:val="multilevel"/>
    <w:tmpl w:val="C7B4BED6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BA"/>
    <w:rsid w:val="000D2C8D"/>
    <w:rsid w:val="000E2C85"/>
    <w:rsid w:val="00287ADA"/>
    <w:rsid w:val="004C126E"/>
    <w:rsid w:val="005548E2"/>
    <w:rsid w:val="006639DA"/>
    <w:rsid w:val="00787B0E"/>
    <w:rsid w:val="007D5ABA"/>
    <w:rsid w:val="00846EDA"/>
    <w:rsid w:val="00B526B1"/>
    <w:rsid w:val="00D32062"/>
    <w:rsid w:val="00DC69E8"/>
    <w:rsid w:val="00E51A29"/>
    <w:rsid w:val="00E5288E"/>
    <w:rsid w:val="00E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7AD47"/>
  <w15:chartTrackingRefBased/>
  <w15:docId w15:val="{00C4C589-EE4D-4D8E-88D6-34412D1D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62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206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header"/>
    <w:basedOn w:val="a"/>
    <w:link w:val="a4"/>
    <w:uiPriority w:val="99"/>
    <w:unhideWhenUsed/>
    <w:rsid w:val="00E51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1A29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5">
    <w:name w:val="footer"/>
    <w:basedOn w:val="a"/>
    <w:link w:val="a6"/>
    <w:uiPriority w:val="99"/>
    <w:unhideWhenUsed/>
    <w:rsid w:val="00E51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1A29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character" w:styleId="a7">
    <w:name w:val="Hyperlink"/>
    <w:rsid w:val="00E51A29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E51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smr122@mail.kmsmr.kh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2025-09-10T03:29:00Z</dcterms:created>
  <dcterms:modified xsi:type="dcterms:W3CDTF">2025-09-10T03:29:00Z</dcterms:modified>
</cp:coreProperties>
</file>